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media/image2.png" ContentType="image/png"/>
  <Override PartName="/word/media/image3.png" ContentType="image/png"/>
  <Override PartName="/word/media/image1.png" ContentType="image/pn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1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Zielinhalte – ökonomische, soziale, ökologische Ziele</w:t>
      </w:r>
    </w:p>
    <w:p>
      <w:pPr>
        <w:pStyle w:val="Berschrift1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Aufgabe 1</w:t>
      </w:r>
    </w:p>
    <w:p>
      <w:pPr>
        <w:pStyle w:val="Normal"/>
        <w:spacing w:before="0" w:after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Die Ziele einer Unternehmung können wie in der Tabelle angegeben gegliedert werden. Ordnen Sie die unterhalb der Tabelle stehenden Einzelziele der jeweiligen Zielart zu.</w:t>
      </w:r>
    </w:p>
    <w:p>
      <w:pPr>
        <w:pStyle w:val="Normal"/>
        <w:spacing w:before="0" w:after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1792"/>
        <w:gridCol w:w="1792"/>
        <w:gridCol w:w="1902"/>
        <w:gridCol w:w="1792"/>
        <w:gridCol w:w="1794"/>
      </w:tblGrid>
      <w:tr>
        <w:trPr>
          <w:cantSplit w:val="true"/>
        </w:trPr>
        <w:tc>
          <w:tcPr>
            <w:tcW w:w="5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  <w:t>Ökonomische (wirtschaftliche) Ziele</w:t>
            </w:r>
          </w:p>
        </w:tc>
        <w:tc>
          <w:tcPr>
            <w:tcW w:w="1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Berschrift3"/>
              <w:widowControl w:val="false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Soziale Ziele</w:t>
            </w:r>
          </w:p>
        </w:tc>
        <w:tc>
          <w:tcPr>
            <w:tcW w:w="1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  <w:t>Ökologische Ziele</w:t>
            </w:r>
          </w:p>
        </w:tc>
      </w:tr>
      <w:tr>
        <w:trPr>
          <w:cantSplit w:val="true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  <w:t>Leistungsziele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cstheme="minorHAnsi"/>
                <w:bCs/>
              </w:rPr>
              <w:t>(Absatz-/Produktionsziele)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  <w:t>Erfolgsziele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</w:rPr>
            </w:pPr>
            <w:r>
              <w:rPr>
                <w:rFonts w:cs="Calibri" w:cstheme="minorHAnsi"/>
                <w:bCs/>
              </w:rPr>
              <w:t>(Umsatz-/Gewinnziele)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  <w:t>Finanzziele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</w:rPr>
            </w:pPr>
            <w:r>
              <w:rPr>
                <w:rFonts w:cs="Calibri" w:cstheme="minorHAnsi"/>
                <w:bCs/>
              </w:rPr>
              <w:t>(Liquiditäts-/Finanzierungsziele)</w:t>
            </w:r>
          </w:p>
        </w:tc>
        <w:tc>
          <w:tcPr>
            <w:tcW w:w="17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Inhaltsverzeichnis1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/>
                <w:bCs/>
                <w:sz w:val="22"/>
                <w:szCs w:val="22"/>
              </w:rPr>
            </w:r>
          </w:p>
        </w:tc>
        <w:tc>
          <w:tcPr>
            <w:tcW w:w="17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cantSplit w:val="true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  <w:b/>
                <w:bCs/>
              </w:rPr>
              <w:t>Ausweitung des Vertriebsnetzes</w:t>
              <w:br/>
              <w:t xml:space="preserve"> Verwirklichung neuer technischer Ideen</w:t>
              <w:br/>
              <w:t xml:space="preserve"> Qualitätsführerschaft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  <w:t>Marktanteil erhöhen</w:t>
              <w:br/>
              <w:t xml:space="preserve"> Senkung der Fixkosten</w:t>
              <w:br/>
              <w:t xml:space="preserve"> Erzielung eines hohen Gewinns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  <w:b/>
                <w:bCs/>
              </w:rPr>
              <w:t>Umsatzmaximierung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  <w:b/>
                <w:bCs/>
              </w:rPr>
              <w:t>Sicherung der Zahlungsfähigkeit</w:t>
              <w:br/>
              <w:t>Ausnutzung gewährter Skontoabzüge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  <w:b/>
                <w:bCs/>
              </w:rPr>
              <w:t>Sicherung des Eigenkapitals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  <w:b/>
                <w:bCs/>
                <w:sz w:val="22"/>
                <w:szCs w:val="22"/>
              </w:rPr>
              <w:t>gerechte Entlohnung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  <w:b/>
                <w:bCs/>
                <w:sz w:val="22"/>
                <w:szCs w:val="22"/>
              </w:rPr>
              <w:t>Sicherun</w:t>
            </w:r>
            <w:r>
              <w:rPr>
                <w:rFonts w:cs="Calibri" w:cstheme="minorHAnsi"/>
                <w:b/>
                <w:bCs/>
                <w:sz w:val="22"/>
                <w:szCs w:val="22"/>
              </w:rPr>
              <w:t xml:space="preserve">g </w:t>
            </w:r>
            <w:r>
              <w:rPr>
                <w:rFonts w:cs="Calibri" w:cstheme="minorHAnsi"/>
                <w:b/>
                <w:bCs/>
                <w:sz w:val="22"/>
                <w:szCs w:val="22"/>
              </w:rPr>
              <w:t>der Arbeitsplätze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  <w:b/>
                <w:bCs/>
                <w:sz w:val="22"/>
                <w:szCs w:val="22"/>
              </w:rPr>
              <w:t>Mitarbeiterzufriedenheit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  <w:b/>
                <w:bCs/>
                <w:sz w:val="22"/>
                <w:szCs w:val="22"/>
              </w:rPr>
              <w:t>Aufstiegschancen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  <w:sz w:val="18"/>
                <w:szCs w:val="18"/>
              </w:rPr>
              <w:t>Einhaltung Umweltschutzgesetze</w:t>
            </w:r>
            <w:r>
              <w:rPr>
                <w:rFonts w:cs="Calibri" w:cstheme="minorHAnsi"/>
                <w:b/>
                <w:bCs/>
              </w:rPr>
              <w:br/>
              <w:t xml:space="preserve"> Schonung der natürlichen Ressourcen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  <w:b/>
                <w:bCs/>
              </w:rPr>
              <w:t>Vermeidung, Verwertung und Entsorgung von Abfällen</w:t>
            </w:r>
          </w:p>
        </w:tc>
      </w:tr>
    </w:tbl>
    <w:p>
      <w:pPr>
        <w:pStyle w:val="Normal"/>
        <w:spacing w:before="0" w:after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b/>
          <w:u w:val="single"/>
        </w:rPr>
        <w:t>Ziele:</w:t>
      </w:r>
      <w:r>
        <w:rPr>
          <w:rFonts w:cs="Calibri" w:cstheme="minorHAnsi"/>
        </w:rPr>
        <w:t xml:space="preserve"> </w:t>
      </w:r>
      <w:r>
        <w:rPr>
          <w:rFonts w:cs="Calibri" w:cstheme="minorHAnsi"/>
          <w:strike/>
        </w:rPr>
        <w:t>E</w:t>
      </w:r>
      <w:r>
        <w:rPr>
          <w:rFonts w:cs="Calibri" w:cstheme="minorHAnsi"/>
          <w:strike/>
          <w:u w:val="none"/>
        </w:rPr>
        <w:t>inhaltung der Umweltschutzgesetze</w:t>
      </w:r>
      <w:r>
        <w:rPr>
          <w:rFonts w:cs="Calibri" w:cstheme="minorHAnsi"/>
        </w:rPr>
        <w:t xml:space="preserve">, Mitspracherecht der AN, </w:t>
      </w:r>
      <w:r>
        <w:rPr>
          <w:rFonts w:cs="Calibri" w:cstheme="minorHAnsi"/>
          <w:strike/>
        </w:rPr>
        <w:t>Erhöhung des Marktanteils,</w:t>
      </w:r>
      <w:r>
        <w:rPr>
          <w:rFonts w:cs="Calibri" w:cstheme="minorHAnsi"/>
        </w:rPr>
        <w:t xml:space="preserve"> </w:t>
      </w:r>
      <w:r>
        <w:rPr>
          <w:rFonts w:cs="Calibri" w:cstheme="minorHAnsi"/>
          <w:strike/>
        </w:rPr>
        <w:t>Senkung der Fixkosten</w:t>
      </w:r>
      <w:r>
        <w:rPr>
          <w:rFonts w:cs="Calibri" w:cstheme="minorHAnsi"/>
        </w:rPr>
        <w:t xml:space="preserve">, </w:t>
      </w:r>
      <w:r>
        <w:rPr>
          <w:rFonts w:cs="Calibri" w:cstheme="minorHAnsi"/>
          <w:strike/>
        </w:rPr>
        <w:t>Ausweitung des Vertriebsnetzes</w:t>
      </w:r>
      <w:r>
        <w:rPr>
          <w:rFonts w:cs="Calibri" w:cstheme="minorHAnsi"/>
        </w:rPr>
        <w:t xml:space="preserve">, </w:t>
      </w:r>
      <w:r>
        <w:rPr>
          <w:rFonts w:cs="Calibri" w:cstheme="minorHAnsi"/>
          <w:strike/>
        </w:rPr>
        <w:t>gerechte Entlohnung</w:t>
      </w:r>
      <w:r>
        <w:rPr>
          <w:rFonts w:cs="Calibri" w:cstheme="minorHAnsi"/>
        </w:rPr>
        <w:t xml:space="preserve">, </w:t>
      </w:r>
      <w:r>
        <w:rPr>
          <w:rFonts w:cs="Calibri" w:cstheme="minorHAnsi"/>
          <w:strike/>
        </w:rPr>
        <w:t>Erzielung eines hohen Gewinns</w:t>
      </w:r>
      <w:r>
        <w:rPr>
          <w:rFonts w:cs="Calibri" w:cstheme="minorHAnsi"/>
        </w:rPr>
        <w:t xml:space="preserve">, </w:t>
      </w:r>
      <w:r>
        <w:rPr>
          <w:rFonts w:cs="Calibri" w:cstheme="minorHAnsi"/>
          <w:strike/>
        </w:rPr>
        <w:t>Verwirklichung neuer technischer Ideen</w:t>
      </w:r>
      <w:r>
        <w:rPr>
          <w:rFonts w:cs="Calibri" w:cstheme="minorHAnsi"/>
        </w:rPr>
        <w:t xml:space="preserve">, </w:t>
      </w:r>
      <w:r>
        <w:rPr>
          <w:rFonts w:cs="Calibri" w:cstheme="minorHAnsi"/>
          <w:strike/>
        </w:rPr>
        <w:t>Sicherung der Zahlungsfähigkeit</w:t>
      </w:r>
      <w:r>
        <w:rPr>
          <w:rFonts w:cs="Calibri" w:cstheme="minorHAnsi"/>
        </w:rPr>
        <w:t xml:space="preserve">, </w:t>
      </w:r>
      <w:r>
        <w:rPr>
          <w:rFonts w:cs="Calibri" w:cstheme="minorHAnsi"/>
          <w:strike/>
        </w:rPr>
        <w:t>Sicherung der Arbeitsplätze</w:t>
      </w:r>
      <w:r>
        <w:rPr>
          <w:rFonts w:cs="Calibri" w:cstheme="minorHAnsi"/>
        </w:rPr>
        <w:t xml:space="preserve">, </w:t>
      </w:r>
      <w:r>
        <w:rPr>
          <w:rFonts w:cs="Calibri" w:cstheme="minorHAnsi"/>
          <w:strike/>
        </w:rPr>
        <w:t>Schonung der natürlichen Ressourcen</w:t>
      </w:r>
      <w:r>
        <w:rPr>
          <w:rFonts w:cs="Calibri" w:cstheme="minorHAnsi"/>
        </w:rPr>
        <w:t xml:space="preserve">, </w:t>
      </w:r>
      <w:r>
        <w:rPr>
          <w:rFonts w:cs="Calibri" w:cstheme="minorHAnsi"/>
          <w:strike/>
        </w:rPr>
        <w:t>Ausnutzung gewährter Skontoabzüge</w:t>
      </w:r>
      <w:r>
        <w:rPr>
          <w:rFonts w:cs="Calibri" w:cstheme="minorHAnsi"/>
        </w:rPr>
        <w:t xml:space="preserve">, </w:t>
      </w:r>
      <w:r>
        <w:rPr>
          <w:rFonts w:cs="Calibri" w:cstheme="minorHAnsi"/>
          <w:strike/>
        </w:rPr>
        <w:t>Umsatzmaximierung</w:t>
      </w:r>
      <w:r>
        <w:rPr>
          <w:rFonts w:cs="Calibri" w:cstheme="minorHAnsi"/>
        </w:rPr>
        <w:t xml:space="preserve">, </w:t>
      </w:r>
      <w:r>
        <w:rPr>
          <w:rFonts w:cs="Calibri" w:cstheme="minorHAnsi"/>
          <w:strike/>
        </w:rPr>
        <w:t>Qualitätsführerschaft</w:t>
      </w:r>
      <w:r>
        <w:rPr>
          <w:rFonts w:cs="Calibri" w:cstheme="minorHAnsi"/>
        </w:rPr>
        <w:t xml:space="preserve">, </w:t>
      </w:r>
      <w:r>
        <w:rPr>
          <w:rFonts w:cs="Calibri" w:cstheme="minorHAnsi"/>
          <w:strike/>
        </w:rPr>
        <w:t>Mitarbeiterzufriedenheit</w:t>
      </w:r>
      <w:r>
        <w:rPr>
          <w:rFonts w:cs="Calibri" w:cstheme="minorHAnsi"/>
        </w:rPr>
        <w:t xml:space="preserve">, </w:t>
      </w:r>
      <w:r>
        <w:rPr>
          <w:rFonts w:cs="Calibri" w:cstheme="minorHAnsi"/>
          <w:strike/>
        </w:rPr>
        <w:t>Sicherung des Eigenkapitals</w:t>
      </w:r>
      <w:r>
        <w:rPr>
          <w:rFonts w:cs="Calibri" w:cstheme="minorHAnsi"/>
        </w:rPr>
        <w:t xml:space="preserve"> (Finanzierungsziel), </w:t>
      </w:r>
      <w:r>
        <w:rPr>
          <w:rFonts w:cs="Calibri" w:cstheme="minorHAnsi"/>
          <w:strike/>
        </w:rPr>
        <w:t>Aufstiegschancen</w:t>
      </w:r>
      <w:r>
        <w:rPr>
          <w:rFonts w:cs="Calibri" w:cstheme="minorHAnsi"/>
        </w:rPr>
        <w:t xml:space="preserve">, </w:t>
      </w:r>
      <w:r>
        <w:rPr>
          <w:rFonts w:cs="Calibri" w:cstheme="minorHAnsi"/>
          <w:strike/>
        </w:rPr>
        <w:t>Vermeidung, Verwertung und Entsorgung von Abfällen</w:t>
      </w:r>
    </w:p>
    <w:p>
      <w:pPr>
        <w:pStyle w:val="Normal"/>
        <w:spacing w:before="0" w:after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Berschrift1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Aufgabe 2</w:t>
      </w:r>
    </w:p>
    <w:p>
      <w:pPr>
        <w:pStyle w:val="Normal"/>
        <w:spacing w:before="0" w:after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Warum setzen sich Unternehmen neben ökonomischen Zielen auch ökologische und soziale Ziele? </w:t>
      </w:r>
    </w:p>
    <w:p>
      <w:pPr>
        <w:pStyle w:val="Normal"/>
        <w:spacing w:before="0" w:after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Marketing oder gesetzliche Vorgaben und bindung an bestehende mitarbeiter, da es günstiger ist als der prozess neue mitarbeiter zu finden.</w:t>
      </w:r>
    </w:p>
    <w:p>
      <w:pPr>
        <w:pStyle w:val="Normal"/>
        <w:spacing w:before="0" w:after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spacing w:before="0" w:after="0"/>
        <w:jc w:val="center"/>
        <w:rPr>
          <w:rFonts w:ascii="Calibri" w:hAnsi="Calibri" w:cs="Calibri" w:asciiTheme="minorHAnsi" w:cstheme="minorHAnsi" w:hAnsi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Ziele: Zielbeziehungen</w:t>
      </w:r>
    </w:p>
    <w:p>
      <w:pPr>
        <w:pStyle w:val="Normal"/>
        <w:spacing w:before="0" w:after="0"/>
        <w:jc w:val="center"/>
        <w:rPr>
          <w:rFonts w:ascii="Calibri" w:hAnsi="Calibri" w:cs="Calibri" w:asciiTheme="minorHAnsi" w:cstheme="minorHAnsi" w:hAnsi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Aufgabe 3: Die Ziele der Unternehmung können in unterschiedlichen Beziehungen zueinander stehen. Bilden Sie entsprechend der in Aufgabe 1 zugeordneten Ziele jeweils zwei Zielpaare den einzelnen Zielbeziehungen zu.</w:t>
      </w:r>
    </w:p>
    <w:p>
      <w:pPr>
        <w:pStyle w:val="Normal"/>
        <w:spacing w:before="0" w:after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4527550</wp:posOffset>
            </wp:positionH>
            <wp:positionV relativeFrom="paragraph">
              <wp:posOffset>110490</wp:posOffset>
            </wp:positionV>
            <wp:extent cx="1416050" cy="1600200"/>
            <wp:effectExtent l="0" t="0" r="0" b="0"/>
            <wp:wrapNone/>
            <wp:docPr id="1" name="Bild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16004" t="35059" r="59796" b="207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b/>
          <w:bCs/>
          <w:i/>
          <w:iCs/>
        </w:rPr>
        <w:t>Zielneutralität (indifferente Ziele)</w:t>
      </w:r>
    </w:p>
    <w:p>
      <w:pPr>
        <w:pStyle w:val="Normal"/>
        <w:spacing w:before="0" w:after="0"/>
        <w:ind w:firstLine="708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Das Anstreben des einen Ziels hat keinerlei Wirkung auf das </w:t>
      </w:r>
    </w:p>
    <w:p>
      <w:pPr>
        <w:pStyle w:val="Normal"/>
        <w:spacing w:before="0" w:after="0"/>
        <w:ind w:firstLine="708"/>
        <w:rPr>
          <w:rFonts w:ascii="Calibri" w:hAnsi="Calibri" w:cs="Calibri" w:asciiTheme="minorHAnsi" w:cstheme="minorHAnsi" w:hAnsiTheme="minorHAnsi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5">
                <wp:simplePos x="0" y="0"/>
                <wp:positionH relativeFrom="column">
                  <wp:posOffset>4572000</wp:posOffset>
                </wp:positionH>
                <wp:positionV relativeFrom="paragraph">
                  <wp:posOffset>635</wp:posOffset>
                </wp:positionV>
                <wp:extent cx="995045" cy="1270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432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32" coordsize="21600,21600" o:spt="32" path="m,l21600,21600nfe">
                <v:stroke joinstyle="miter"/>
                <v:path gradientshapeok="t" o:connecttype="rect" textboxrect="0,0,21600,21600"/>
              </v:shapetype>
              <v:shape id="shape_0" stroked="t" style="position:absolute;margin-left:360pt;margin-top:0pt;width:78.25pt;height:0pt;mso-wrap-style:none;v-text-anchor:middle" type="shapetype_32"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6">
                <wp:simplePos x="0" y="0"/>
                <wp:positionH relativeFrom="column">
                  <wp:posOffset>5566410</wp:posOffset>
                </wp:positionH>
                <wp:positionV relativeFrom="paragraph">
                  <wp:posOffset>635</wp:posOffset>
                </wp:positionV>
                <wp:extent cx="1270" cy="905510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9050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438.3pt;margin-top:0pt;width:0pt;height:71.2pt;mso-wrap-style:none;v-text-anchor:middle" type="shapetype_32"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</w:r>
      <w:r>
        <w:rPr>
          <w:rFonts w:cs="Calibri" w:cstheme="minorHAnsi"/>
        </w:rPr>
        <w:t>E</w:t>
      </w:r>
      <w:r>
        <w:rPr>
          <w:rFonts w:cs="Calibri" w:cstheme="minorHAnsi"/>
        </w:rPr>
        <w:t>rreichen des anderen Ziels.</w:t>
      </w:r>
    </w:p>
    <w:p>
      <w:pPr>
        <w:pStyle w:val="Normal"/>
        <w:spacing w:lineRule="auto" w:line="240" w:before="0" w:after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Qualitätsführerschaft // </w:t>
      </w:r>
      <w:r>
        <w:rPr>
          <w:rFonts w:cs="Calibri" w:cstheme="minorHAnsi"/>
        </w:rPr>
        <w:t>Aufstiegschancen</w:t>
      </w:r>
    </w:p>
    <w:p>
      <w:pPr>
        <w:pStyle w:val="Normal"/>
        <w:spacing w:lineRule="auto" w:line="240" w:before="0" w:after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Calibri" w:hAnsi="Calibri" w:cs="Calibri" w:asciiTheme="minorHAnsi" w:cstheme="minorHAnsi" w:hAnsiTheme="minorHAnsi"/>
        </w:rPr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4527550</wp:posOffset>
            </wp:positionH>
            <wp:positionV relativeFrom="paragraph">
              <wp:posOffset>116840</wp:posOffset>
            </wp:positionV>
            <wp:extent cx="1416050" cy="1600200"/>
            <wp:effectExtent l="0" t="0" r="0" b="0"/>
            <wp:wrapNone/>
            <wp:docPr id="4" name="Bild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16004" t="35059" r="59796" b="207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cstheme="minorHAnsi"/>
          <w:b/>
          <w:bCs/>
          <w:i/>
          <w:iCs/>
        </w:rPr>
        <w:t>Z</w:t>
      </w:r>
      <w:r>
        <w:rPr>
          <w:rFonts w:cs="Calibri" w:cstheme="minorHAnsi"/>
          <w:b/>
          <w:bCs/>
          <w:i/>
          <w:iCs/>
        </w:rPr>
        <w:t>ielharmonie (komplementäre Ziele)</w:t>
      </w:r>
    </w:p>
    <w:p>
      <w:pPr>
        <w:pStyle w:val="Normal"/>
        <w:spacing w:before="0" w:after="0"/>
        <w:ind w:firstLine="708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Das Anstreben eines Ziels fördert gleichzeitig das </w:t>
      </w:r>
    </w:p>
    <w:p>
      <w:pPr>
        <w:pStyle w:val="Normal"/>
        <w:spacing w:before="0" w:after="0"/>
        <w:ind w:firstLine="708"/>
        <w:rPr>
          <w:rFonts w:ascii="Calibri" w:hAnsi="Calibri" w:cs="Calibri" w:asciiTheme="minorHAnsi" w:cstheme="minorHAnsi" w:hAnsiTheme="minorHAnsi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8">
                <wp:simplePos x="0" y="0"/>
                <wp:positionH relativeFrom="column">
                  <wp:posOffset>4699635</wp:posOffset>
                </wp:positionH>
                <wp:positionV relativeFrom="paragraph">
                  <wp:posOffset>58420</wp:posOffset>
                </wp:positionV>
                <wp:extent cx="962660" cy="915035"/>
                <wp:effectExtent l="0" t="0" r="0" b="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61920" cy="9144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370.05pt;margin-top:4.6pt;width:75.7pt;height:71.95pt;flip:y;mso-wrap-style:none;v-text-anchor:middle" type="shapetype_32"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</w:r>
      <w:r>
        <w:rPr>
          <w:rFonts w:cs="Calibri" w:cstheme="minorHAnsi"/>
        </w:rPr>
        <w:t>E</w:t>
      </w:r>
      <w:r>
        <w:rPr>
          <w:rFonts w:cs="Calibri" w:cstheme="minorHAnsi"/>
        </w:rPr>
        <w:t>rreichen des anderen Ziels.</w:t>
      </w:r>
    </w:p>
    <w:p>
      <w:pPr>
        <w:pStyle w:val="Normal"/>
        <w:spacing w:before="0" w:after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Ausweitung des Vertriebsnetzes // Umsatzmaximierung </w:t>
      </w:r>
    </w:p>
    <w:p>
      <w:pPr>
        <w:pStyle w:val="Normal"/>
        <w:spacing w:before="0" w:after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b/>
          <w:bCs/>
          <w:i/>
          <w:iCs/>
        </w:rPr>
        <w:t>Zielkonflikt (konkurrierende Ziele)</w:t>
      </w:r>
    </w:p>
    <w:p>
      <w:pPr>
        <w:pStyle w:val="Normal"/>
        <w:spacing w:before="0" w:after="0"/>
        <w:rPr>
          <w:rFonts w:ascii="Calibri" w:hAnsi="Calibri" w:cs="Calibri" w:asciiTheme="minorHAnsi" w:cstheme="minorHAnsi" w:hAnsiTheme="minorHAnsi"/>
        </w:rPr>
      </w:pPr>
      <w: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4552950</wp:posOffset>
            </wp:positionH>
            <wp:positionV relativeFrom="paragraph">
              <wp:posOffset>53975</wp:posOffset>
            </wp:positionV>
            <wp:extent cx="1416050" cy="1600200"/>
            <wp:effectExtent l="0" t="0" r="0" b="0"/>
            <wp:wrapNone/>
            <wp:docPr id="6" name="Bild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6004" t="35059" r="59796" b="207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cstheme="minorHAnsi"/>
        </w:rPr>
        <w:tab/>
      </w:r>
      <w:r>
        <w:rPr>
          <w:rFonts w:cs="Calibri" w:cstheme="minorHAnsi"/>
        </w:rPr>
        <w:t>Das Anstreben eines Ziels beeinträchtigt die</w:t>
      </w:r>
    </w:p>
    <w:p>
      <w:pPr>
        <w:pStyle w:val="Normal"/>
        <w:spacing w:before="0" w:after="0"/>
        <w:rPr>
          <w:rFonts w:ascii="Calibri" w:hAnsi="Calibri" w:cs="Calibri" w:asciiTheme="minorHAnsi" w:cstheme="minorHAnsi" w:hAnsiTheme="minorHAnsi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7">
                <wp:simplePos x="0" y="0"/>
                <wp:positionH relativeFrom="column">
                  <wp:posOffset>4699635</wp:posOffset>
                </wp:positionH>
                <wp:positionV relativeFrom="paragraph">
                  <wp:posOffset>161290</wp:posOffset>
                </wp:positionV>
                <wp:extent cx="991235" cy="924560"/>
                <wp:effectExtent l="0" t="0" r="0" b="0"/>
                <wp:wrapNone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720" cy="9237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370.05pt;margin-top:12.7pt;width:77.95pt;height:72.7pt;mso-wrap-style:none;v-text-anchor:middle" type="shapetype_32"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</w:r>
      <w:r>
        <w:rPr>
          <w:rFonts w:cs="Calibri" w:cstheme="minorHAnsi"/>
        </w:rPr>
        <w:tab/>
      </w:r>
      <w:r>
        <w:rPr>
          <w:rFonts w:cs="Calibri" w:cstheme="minorHAnsi"/>
        </w:rPr>
        <w:t>Erreichung des anderen Ziels.</w:t>
      </w:r>
    </w:p>
    <w:p>
      <w:pPr>
        <w:pStyle w:val="Normal"/>
        <w:spacing w:before="0" w:after="0"/>
        <w:ind w:left="1416" w:firstLine="708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Gerechte Entlohnung // Senkung der Fixkosten </w:t>
      </w:r>
    </w:p>
    <w:p>
      <w:pPr>
        <w:pStyle w:val="Normal"/>
        <w:spacing w:before="0" w:after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ind w:firstLine="15"/>
        <w:jc w:val="center"/>
        <w:rPr>
          <w:rFonts w:ascii="Calibri" w:hAnsi="Calibri" w:cs="Calibri" w:asciiTheme="minorHAnsi" w:cstheme="minorHAnsi" w:hAnsi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 xml:space="preserve"> </w:t>
      </w:r>
      <w:r>
        <w:rPr>
          <w:rFonts w:cs="Calibri" w:cstheme="minorHAnsi"/>
          <w:b/>
          <w:sz w:val="24"/>
          <w:szCs w:val="24"/>
        </w:rPr>
        <w:t>Zieloperationalisierung</w:t>
      </w:r>
    </w:p>
    <w:p>
      <w:pPr>
        <w:pStyle w:val="Normal"/>
        <w:ind w:firstLine="15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Damit die Zielerreichung kontrolliert und gemessen werden kann, ist es notwendig bereits bei der Zielformulierung das angestrebte </w:t>
      </w:r>
      <w:r>
        <w:rPr>
          <w:rFonts w:cs="Calibri" w:cstheme="minorHAnsi"/>
          <w:b/>
        </w:rPr>
        <w:t>Ausmaß</w:t>
      </w:r>
      <w:r>
        <w:rPr>
          <w:rFonts w:cs="Calibri" w:cstheme="minorHAnsi"/>
        </w:rPr>
        <w:t xml:space="preserve">, den </w:t>
      </w:r>
      <w:r>
        <w:rPr>
          <w:rFonts w:cs="Calibri" w:cstheme="minorHAnsi"/>
          <w:b/>
        </w:rPr>
        <w:t>Zeitbezug</w:t>
      </w:r>
      <w:r>
        <w:rPr>
          <w:rFonts w:cs="Calibri" w:cstheme="minorHAnsi"/>
        </w:rPr>
        <w:t xml:space="preserve"> sowie die zugehörige </w:t>
      </w:r>
      <w:r>
        <w:rPr>
          <w:rFonts w:cs="Calibri" w:cstheme="minorHAnsi"/>
          <w:b/>
        </w:rPr>
        <w:t>Zielmessgröße</w:t>
      </w:r>
      <w:r>
        <w:rPr>
          <w:rFonts w:cs="Calibri" w:cstheme="minorHAnsi"/>
        </w:rPr>
        <w:t xml:space="preserve"> zu berücksichtigen. Nur so kann im Rahmen eines „Zielcontrollings“ ein Soll-Ist-Vergleich durchgeführt werden, auf dessen Basis dann ggf. eine Optimierung betrieblicher Prozesse erfolgt. 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cstheme="minorHAnsi"/>
          <w:b/>
        </w:rPr>
        <w:t>Aufgabe 4: Überlegen Sie sich geeignete Formulierungen für folgende Unternehmensziele:</w:t>
      </w:r>
    </w:p>
    <w:tbl>
      <w:tblPr>
        <w:tblW w:w="92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632"/>
        <w:gridCol w:w="4655"/>
      </w:tblGrid>
      <w:tr>
        <w:trPr/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cstheme="minorHAnsi"/>
                <w:b/>
              </w:rPr>
              <w:t>Unternehmensziel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cstheme="minorHAnsi"/>
                <w:b/>
              </w:rPr>
              <w:t>Zieloperationalisierung</w:t>
            </w:r>
          </w:p>
        </w:tc>
      </w:tr>
      <w:tr>
        <w:trPr>
          <w:trHeight w:val="1380" w:hRule="atLeast"/>
        </w:trPr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  <w:t>Kundenzufriedenheit steigern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i/>
                <w:i/>
              </w:rPr>
            </w:pPr>
            <w:r>
              <w:rPr>
                <w:rFonts w:cs="Calibri" w:cstheme="minorHAnsi"/>
                <w:i/>
              </w:rPr>
              <w:t>Wir haben es zu unserer Mission gemacht, die Kundenwünsche vollumfänglich zu bedienen.</w:t>
            </w:r>
          </w:p>
        </w:tc>
      </w:tr>
      <w:tr>
        <w:trPr>
          <w:trHeight w:val="1380" w:hRule="atLeast"/>
        </w:trPr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  <w:t>Produktqualität erhöhen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i/>
                <w:i/>
              </w:rPr>
            </w:pPr>
            <w:r>
              <w:rPr>
                <w:rFonts w:cs="Calibri" w:cstheme="minorHAnsi"/>
                <w:i/>
              </w:rPr>
              <w:t>Ein hoher Standard an Qualität ist uns als Firma wichtig, um auch Umwelt und Kunden gerecht zu werden.</w:t>
            </w:r>
          </w:p>
        </w:tc>
      </w:tr>
      <w:tr>
        <w:trPr>
          <w:trHeight w:val="1380" w:hRule="atLeast"/>
        </w:trPr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  <w:t>Kompetenz der Mitarbeiter steigern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i/>
                <w:i/>
              </w:rPr>
            </w:pPr>
            <w:r>
              <w:rPr>
                <w:rFonts w:cs="Calibri" w:cstheme="minorHAnsi"/>
                <w:i/>
              </w:rPr>
              <w:t>Unsere Mitarbeiter sind das Herzstück dieser Firma, daher wollen wir diese bestmöglich fördern.</w:t>
            </w:r>
          </w:p>
        </w:tc>
      </w:tr>
      <w:tr>
        <w:trPr>
          <w:trHeight w:val="1380" w:hRule="atLeast"/>
        </w:trPr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  <w:t>Marktanteil erhöhen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i/>
                <w:i/>
              </w:rPr>
            </w:pPr>
            <w:r>
              <w:rPr>
                <w:rFonts w:cs="Calibri" w:cstheme="minorHAnsi"/>
                <w:i/>
              </w:rPr>
              <w:t>Unser Kundenstamm weitet sich stetig durch die gute Mund-zu-Mund Werbung aus, aber wir wollen noch mehr Kunden unser Angebot näherbringen.</w:t>
            </w:r>
          </w:p>
        </w:tc>
      </w:tr>
      <w:tr>
        <w:trPr>
          <w:trHeight w:val="1380" w:hRule="atLeast"/>
        </w:trPr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  <w:t>Schonung der natürlichen Ressourcen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i/>
                <w:i/>
              </w:rPr>
            </w:pPr>
            <w:r>
              <w:rPr>
                <w:rFonts w:cs="Calibri" w:cstheme="minorHAnsi"/>
                <w:i/>
              </w:rPr>
              <w:t>Um langfristig bestehen zu können ist es wichtig nachhaltig zu produzieren und somit einen Beitrag zu leisten.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0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12f88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de-DE" w:eastAsia="en-US" w:bidi="ar-SA"/>
    </w:rPr>
  </w:style>
  <w:style w:type="paragraph" w:styleId="Berschrift1">
    <w:name w:val="Heading 1"/>
    <w:basedOn w:val="Normal"/>
    <w:next w:val="Normal"/>
    <w:link w:val="berschrift1Zchn"/>
    <w:qFormat/>
    <w:rsid w:val="00412f88"/>
    <w:pPr>
      <w:keepNext w:val="true"/>
      <w:spacing w:lineRule="auto" w:line="240" w:before="0" w:after="0"/>
      <w:outlineLvl w:val="0"/>
    </w:pPr>
    <w:rPr>
      <w:rFonts w:ascii="Times New Roman" w:hAnsi="Times New Roman" w:eastAsia="Times New Roman"/>
      <w:b/>
      <w:bCs/>
      <w:sz w:val="24"/>
      <w:szCs w:val="24"/>
      <w:lang w:eastAsia="de-DE"/>
    </w:rPr>
  </w:style>
  <w:style w:type="paragraph" w:styleId="Berschrift3">
    <w:name w:val="Heading 3"/>
    <w:basedOn w:val="Normal"/>
    <w:next w:val="Normal"/>
    <w:link w:val="berschrift3Zchn"/>
    <w:qFormat/>
    <w:rsid w:val="00412f88"/>
    <w:pPr>
      <w:keepNext w:val="true"/>
      <w:spacing w:lineRule="auto" w:line="240" w:before="0" w:after="0"/>
      <w:jc w:val="center"/>
      <w:outlineLvl w:val="2"/>
    </w:pPr>
    <w:rPr>
      <w:rFonts w:ascii="Times New Roman" w:hAnsi="Times New Roman" w:eastAsia="Times New Roman"/>
      <w:b/>
      <w:bCs/>
      <w:sz w:val="24"/>
      <w:szCs w:val="24"/>
      <w:lang w:eastAsia="de-D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erschrift1Zchn" w:customStyle="1">
    <w:name w:val="Überschrift 1 Zchn"/>
    <w:basedOn w:val="DefaultParagraphFont"/>
    <w:link w:val="berschrift1"/>
    <w:qFormat/>
    <w:rsid w:val="00412f88"/>
    <w:rPr>
      <w:rFonts w:ascii="Times New Roman" w:hAnsi="Times New Roman" w:eastAsia="Times New Roman" w:cs="Times New Roman"/>
      <w:b/>
      <w:bCs/>
      <w:sz w:val="24"/>
      <w:szCs w:val="24"/>
      <w:lang w:eastAsia="de-DE"/>
    </w:rPr>
  </w:style>
  <w:style w:type="character" w:styleId="Berschrift3Zchn" w:customStyle="1">
    <w:name w:val="Überschrift 3 Zchn"/>
    <w:basedOn w:val="DefaultParagraphFont"/>
    <w:link w:val="berschrift3"/>
    <w:qFormat/>
    <w:rsid w:val="00412f88"/>
    <w:rPr>
      <w:rFonts w:ascii="Times New Roman" w:hAnsi="Times New Roman" w:eastAsia="Times New Roman" w:cs="Times New Roman"/>
      <w:b/>
      <w:bCs/>
      <w:sz w:val="24"/>
      <w:szCs w:val="24"/>
      <w:lang w:eastAsia="de-DE"/>
    </w:rPr>
  </w:style>
  <w:style w:type="character" w:styleId="UntertitelZchn" w:customStyle="1">
    <w:name w:val="Untertitel Zchn"/>
    <w:basedOn w:val="DefaultParagraphFont"/>
    <w:link w:val="Untertitel"/>
    <w:qFormat/>
    <w:rsid w:val="00412f88"/>
    <w:rPr>
      <w:rFonts w:ascii="Times New Roman" w:hAnsi="Times New Roman" w:eastAsia="Times New Roman" w:cs="Times New Roman"/>
      <w:sz w:val="24"/>
      <w:szCs w:val="24"/>
      <w:u w:val="single"/>
      <w:lang w:eastAsia="de-DE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Lohit Devanagari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ohit Devanagari"/>
    </w:rPr>
  </w:style>
  <w:style w:type="paragraph" w:styleId="Inhaltsverzeichnis1">
    <w:name w:val="TOC 1"/>
    <w:basedOn w:val="Normal"/>
    <w:next w:val="Normal"/>
    <w:autoRedefine/>
    <w:semiHidden/>
    <w:rsid w:val="00412f88"/>
    <w:pPr>
      <w:spacing w:lineRule="auto" w:line="240" w:before="0" w:after="0"/>
    </w:pPr>
    <w:rPr>
      <w:rFonts w:ascii="Times New Roman" w:hAnsi="Times New Roman" w:eastAsia="Times New Roman"/>
      <w:sz w:val="24"/>
      <w:szCs w:val="24"/>
      <w:lang w:eastAsia="de-DE"/>
    </w:rPr>
  </w:style>
  <w:style w:type="paragraph" w:styleId="Untertitel">
    <w:name w:val="Subtitle"/>
    <w:basedOn w:val="Normal"/>
    <w:link w:val="UntertitelZchn"/>
    <w:qFormat/>
    <w:rsid w:val="00412f88"/>
    <w:pPr>
      <w:spacing w:lineRule="auto" w:line="240" w:before="0" w:after="0"/>
      <w:jc w:val="center"/>
    </w:pPr>
    <w:rPr>
      <w:rFonts w:ascii="Times New Roman" w:hAnsi="Times New Roman" w:eastAsia="Times New Roman"/>
      <w:sz w:val="24"/>
      <w:szCs w:val="24"/>
      <w:u w:val="single"/>
      <w:lang w:eastAsia="de-D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LibreOffice/7.0.6.2$Linux_X86_64 LibreOffice_project/00$Build-2</Application>
  <AppVersion>15.0000</AppVersion>
  <Pages>3</Pages>
  <Words>422</Words>
  <Characters>3228</Characters>
  <CharactersWithSpaces>3606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2021-10-20T16:53:00Z</dcterms:created>
  <dc:creator>Stefan</dc:creator>
  <dc:description/>
  <dc:language>de-DE</dc:language>
  <cp:lastModifiedBy/>
  <dcterms:modified xsi:type="dcterms:W3CDTF">2022-10-21T11:40:32Z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